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86" w:rsidRDefault="00583286" w:rsidP="00583286">
      <w:pPr>
        <w:rPr>
          <w:sz w:val="22"/>
        </w:rPr>
      </w:pPr>
    </w:p>
    <w:p w:rsidR="00583286" w:rsidRDefault="00583286" w:rsidP="00583286">
      <w:pPr>
        <w:rPr>
          <w:sz w:val="22"/>
        </w:rPr>
      </w:pPr>
    </w:p>
    <w:p w:rsidR="00D85AC7" w:rsidRDefault="00D85AC7" w:rsidP="00D85AC7">
      <w:pPr>
        <w:spacing w:after="200" w:line="276" w:lineRule="auto"/>
        <w:rPr>
          <w:rFonts w:asciiTheme="majorHAnsi" w:hAnsiTheme="majorHAnsi"/>
          <w:b/>
          <w:i/>
          <w:sz w:val="22"/>
        </w:rPr>
      </w:pPr>
    </w:p>
    <w:p w:rsidR="00D85AC7" w:rsidRDefault="00D85AC7" w:rsidP="00D85AC7">
      <w:pPr>
        <w:spacing w:after="200" w:line="276" w:lineRule="auto"/>
        <w:rPr>
          <w:rFonts w:asciiTheme="majorHAnsi" w:hAnsiTheme="majorHAnsi"/>
          <w:b/>
          <w:i/>
          <w:sz w:val="22"/>
        </w:rPr>
      </w:pPr>
    </w:p>
    <w:p w:rsidR="00D85AC7" w:rsidRPr="00D85AC7" w:rsidRDefault="00D85AC7" w:rsidP="00D85AC7">
      <w:pPr>
        <w:spacing w:after="200" w:line="276" w:lineRule="auto"/>
        <w:rPr>
          <w:rFonts w:asciiTheme="majorHAnsi" w:hAnsiTheme="majorHAnsi"/>
          <w:b/>
          <w:i/>
          <w:sz w:val="22"/>
        </w:rPr>
      </w:pPr>
      <w:r w:rsidRPr="00D85AC7">
        <w:rPr>
          <w:rFonts w:asciiTheme="majorHAnsi" w:hAnsiTheme="majorHAnsi"/>
          <w:b/>
          <w:i/>
          <w:sz w:val="22"/>
        </w:rPr>
        <w:t>Checklist dossier vergoede diagnostiek en behandeling van EED</w:t>
      </w:r>
    </w:p>
    <w:p w:rsidR="00D85AC7" w:rsidRPr="00D85AC7" w:rsidRDefault="00D85AC7" w:rsidP="00D85AC7">
      <w:pPr>
        <w:numPr>
          <w:ilvl w:val="0"/>
          <w:numId w:val="10"/>
        </w:numPr>
        <w:spacing w:after="200" w:line="276" w:lineRule="auto"/>
        <w:contextualSpacing/>
        <w:rPr>
          <w:rFonts w:eastAsia="Calibri" w:cs="Times New Roman"/>
          <w:sz w:val="22"/>
          <w:lang w:eastAsia="en-US"/>
        </w:rPr>
      </w:pPr>
      <w:r w:rsidRPr="00D85AC7">
        <w:rPr>
          <w:rFonts w:asciiTheme="majorHAnsi" w:eastAsia="Calibri" w:hAnsiTheme="majorHAnsi" w:cs="Times New Roman"/>
          <w:sz w:val="22"/>
          <w:lang w:eastAsia="en-US"/>
        </w:rPr>
        <w:t>Het aanmeldformulier, ondertekend door beide ouders.</w:t>
      </w:r>
    </w:p>
    <w:p w:rsidR="00D85AC7" w:rsidRPr="00D85AC7" w:rsidRDefault="00D85AC7" w:rsidP="00D85AC7">
      <w:pPr>
        <w:spacing w:after="200" w:line="276" w:lineRule="auto"/>
        <w:ind w:left="720"/>
        <w:contextualSpacing/>
        <w:rPr>
          <w:rFonts w:eastAsia="Calibri" w:cs="Times New Roman"/>
          <w:sz w:val="22"/>
          <w:lang w:eastAsia="en-US"/>
        </w:rPr>
      </w:pPr>
    </w:p>
    <w:p w:rsidR="00D85AC7" w:rsidRPr="00D85AC7" w:rsidRDefault="00D85AC7" w:rsidP="00D85AC7">
      <w:pPr>
        <w:numPr>
          <w:ilvl w:val="0"/>
          <w:numId w:val="10"/>
        </w:numPr>
        <w:spacing w:after="200" w:line="276" w:lineRule="auto"/>
        <w:contextualSpacing/>
        <w:rPr>
          <w:rFonts w:eastAsia="Calibri" w:cs="Times New Roman"/>
          <w:sz w:val="22"/>
          <w:lang w:eastAsia="en-US"/>
        </w:rPr>
      </w:pPr>
      <w:r w:rsidRPr="00D85AC7">
        <w:rPr>
          <w:rFonts w:asciiTheme="majorHAnsi" w:eastAsia="Calibri" w:hAnsiTheme="majorHAnsi" w:cs="Times New Roman"/>
          <w:sz w:val="22"/>
          <w:lang w:eastAsia="en-US"/>
        </w:rPr>
        <w:t xml:space="preserve">Het </w:t>
      </w:r>
      <w:proofErr w:type="spellStart"/>
      <w:r w:rsidRPr="00D85AC7">
        <w:rPr>
          <w:rFonts w:asciiTheme="majorHAnsi" w:eastAsia="Calibri" w:hAnsiTheme="majorHAnsi" w:cs="Times New Roman"/>
          <w:sz w:val="22"/>
          <w:lang w:eastAsia="en-US"/>
        </w:rPr>
        <w:t>leerlingdossier</w:t>
      </w:r>
      <w:proofErr w:type="spellEnd"/>
      <w:r w:rsidRPr="00D85AC7">
        <w:rPr>
          <w:rFonts w:asciiTheme="majorHAnsi" w:eastAsia="Calibri" w:hAnsiTheme="majorHAnsi" w:cs="Times New Roman"/>
          <w:sz w:val="22"/>
          <w:lang w:eastAsia="en-US"/>
        </w:rPr>
        <w:t xml:space="preserve"> Dyslexie conform het Masterplan Dyslexie (</w:t>
      </w:r>
      <w:hyperlink r:id="rId8" w:history="1">
        <w:r w:rsidRPr="00D85AC7">
          <w:rPr>
            <w:rFonts w:asciiTheme="majorHAnsi" w:eastAsia="Calibri" w:hAnsiTheme="majorHAnsi" w:cs="Times New Roman"/>
            <w:color w:val="0000FF" w:themeColor="hyperlink"/>
            <w:sz w:val="22"/>
            <w:u w:val="single"/>
            <w:lang w:eastAsia="en-US"/>
          </w:rPr>
          <w:t>http://masterplandyslexie.nl/public/files/documenten/Leerlingdossier_Dyslexie_def.pdf</w:t>
        </w:r>
      </w:hyperlink>
      <w:r w:rsidRPr="00D85AC7">
        <w:rPr>
          <w:rFonts w:asciiTheme="majorHAnsi" w:eastAsia="Calibri" w:hAnsiTheme="majorHAnsi" w:cs="Times New Roman"/>
          <w:sz w:val="22"/>
          <w:lang w:eastAsia="en-US"/>
        </w:rPr>
        <w:t>), waarin is opgenomen:</w:t>
      </w:r>
    </w:p>
    <w:p w:rsidR="00D85AC7" w:rsidRPr="00D85AC7" w:rsidRDefault="00D85AC7" w:rsidP="00D85AC7">
      <w:pPr>
        <w:numPr>
          <w:ilvl w:val="1"/>
          <w:numId w:val="10"/>
        </w:numPr>
        <w:spacing w:after="200" w:line="276" w:lineRule="auto"/>
        <w:contextualSpacing/>
        <w:rPr>
          <w:rFonts w:asciiTheme="majorHAnsi" w:eastAsia="Calibri" w:hAnsiTheme="majorHAnsi" w:cs="Times New Roman"/>
          <w:sz w:val="22"/>
          <w:lang w:eastAsia="en-US"/>
        </w:rPr>
      </w:pPr>
      <w:r w:rsidRPr="00D85AC7">
        <w:rPr>
          <w:rFonts w:asciiTheme="majorHAnsi" w:eastAsia="Calibri" w:hAnsiTheme="majorHAnsi" w:cs="Times New Roman"/>
          <w:sz w:val="22"/>
          <w:lang w:eastAsia="en-US"/>
        </w:rPr>
        <w:t xml:space="preserve">Uitdraai van het </w:t>
      </w:r>
      <w:r w:rsidRPr="00D85AC7">
        <w:rPr>
          <w:rFonts w:asciiTheme="majorHAnsi" w:eastAsia="Calibri" w:hAnsiTheme="majorHAnsi" w:cs="Times New Roman"/>
          <w:sz w:val="22"/>
          <w:u w:val="single"/>
          <w:lang w:eastAsia="en-US"/>
        </w:rPr>
        <w:t xml:space="preserve">complete </w:t>
      </w:r>
      <w:proofErr w:type="spellStart"/>
      <w:r w:rsidRPr="00D85AC7">
        <w:rPr>
          <w:rFonts w:asciiTheme="majorHAnsi" w:eastAsia="Calibri" w:hAnsiTheme="majorHAnsi" w:cs="Times New Roman"/>
          <w:sz w:val="22"/>
          <w:lang w:eastAsia="en-US"/>
        </w:rPr>
        <w:t>toetsoverzicht</w:t>
      </w:r>
      <w:proofErr w:type="spellEnd"/>
      <w:r w:rsidRPr="00D85AC7">
        <w:rPr>
          <w:rFonts w:asciiTheme="majorHAnsi" w:eastAsia="Calibri" w:hAnsiTheme="majorHAnsi" w:cs="Times New Roman"/>
          <w:sz w:val="22"/>
          <w:lang w:eastAsia="en-US"/>
        </w:rPr>
        <w:t>. Alle methode-onafhankelijke toetsen en alle meetmomenten. Hieruit moet blijken dat:</w:t>
      </w:r>
    </w:p>
    <w:p w:rsidR="00D85AC7" w:rsidRPr="00D85AC7" w:rsidRDefault="00D85AC7" w:rsidP="00D85AC7">
      <w:pPr>
        <w:numPr>
          <w:ilvl w:val="2"/>
          <w:numId w:val="10"/>
        </w:numPr>
        <w:spacing w:after="200" w:line="276" w:lineRule="auto"/>
        <w:contextualSpacing/>
        <w:rPr>
          <w:rFonts w:asciiTheme="majorHAnsi" w:eastAsia="Calibri" w:hAnsiTheme="majorHAnsi" w:cs="Times New Roman"/>
          <w:sz w:val="22"/>
          <w:lang w:eastAsia="en-US"/>
        </w:rPr>
      </w:pPr>
      <w:r w:rsidRPr="00D85AC7">
        <w:rPr>
          <w:rFonts w:asciiTheme="majorHAnsi" w:eastAsia="Calibri" w:hAnsiTheme="majorHAnsi" w:cs="Times New Roman"/>
          <w:sz w:val="22"/>
          <w:lang w:eastAsia="en-US"/>
        </w:rPr>
        <w:t>De leerling op drie achtereenvolgende officiële meetmomenten V-/ E scores op lezen behaalt of op lezen V/ D scores behaalt en op spelling V-/ E scores.</w:t>
      </w:r>
    </w:p>
    <w:p w:rsidR="00D85AC7" w:rsidRPr="00D85AC7" w:rsidRDefault="00D85AC7" w:rsidP="00D85AC7">
      <w:pPr>
        <w:numPr>
          <w:ilvl w:val="2"/>
          <w:numId w:val="10"/>
        </w:numPr>
        <w:spacing w:after="200" w:line="276" w:lineRule="auto"/>
        <w:contextualSpacing/>
        <w:rPr>
          <w:rFonts w:asciiTheme="majorHAnsi" w:eastAsia="Calibri" w:hAnsiTheme="majorHAnsi" w:cs="Times New Roman"/>
          <w:sz w:val="22"/>
          <w:lang w:eastAsia="en-US"/>
        </w:rPr>
      </w:pPr>
      <w:r w:rsidRPr="00D85AC7">
        <w:rPr>
          <w:rFonts w:asciiTheme="majorHAnsi" w:eastAsia="Calibri" w:hAnsiTheme="majorHAnsi" w:cs="Times New Roman"/>
          <w:sz w:val="22"/>
          <w:lang w:eastAsia="en-US"/>
        </w:rPr>
        <w:t>Er een discrepantie is met de andere vakken.</w:t>
      </w:r>
    </w:p>
    <w:p w:rsidR="00D85AC7" w:rsidRPr="00D85AC7" w:rsidRDefault="00D85AC7" w:rsidP="00D85AC7">
      <w:pPr>
        <w:spacing w:after="200" w:line="276" w:lineRule="auto"/>
        <w:ind w:left="2160"/>
        <w:contextualSpacing/>
        <w:rPr>
          <w:rFonts w:asciiTheme="majorHAnsi" w:eastAsia="Calibri" w:hAnsiTheme="majorHAnsi" w:cs="Times New Roman"/>
          <w:sz w:val="22"/>
          <w:lang w:eastAsia="en-US"/>
        </w:rPr>
      </w:pPr>
    </w:p>
    <w:p w:rsidR="00D85AC7" w:rsidRPr="00D85AC7" w:rsidRDefault="00D85AC7" w:rsidP="00D85AC7">
      <w:pPr>
        <w:numPr>
          <w:ilvl w:val="1"/>
          <w:numId w:val="10"/>
        </w:numPr>
        <w:spacing w:after="200" w:line="276" w:lineRule="auto"/>
        <w:contextualSpacing/>
        <w:rPr>
          <w:rFonts w:asciiTheme="majorHAnsi" w:eastAsia="Calibri" w:hAnsiTheme="majorHAnsi" w:cs="Times New Roman"/>
          <w:sz w:val="22"/>
          <w:lang w:eastAsia="en-US"/>
        </w:rPr>
      </w:pPr>
      <w:r w:rsidRPr="00D85AC7">
        <w:rPr>
          <w:rFonts w:asciiTheme="majorHAnsi" w:eastAsia="Calibri" w:hAnsiTheme="majorHAnsi" w:cs="Times New Roman"/>
          <w:sz w:val="22"/>
          <w:lang w:eastAsia="en-US"/>
        </w:rPr>
        <w:t xml:space="preserve">Overzicht van minimaal 2 interventieperiodes </w:t>
      </w:r>
      <w:r>
        <w:rPr>
          <w:rFonts w:asciiTheme="majorHAnsi" w:eastAsia="Calibri" w:hAnsiTheme="majorHAnsi" w:cs="Times New Roman"/>
          <w:sz w:val="22"/>
          <w:lang w:eastAsia="en-US"/>
        </w:rPr>
        <w:t>op zorgniveau 3</w:t>
      </w:r>
      <w:r w:rsidRPr="00D85AC7">
        <w:rPr>
          <w:rFonts w:asciiTheme="majorHAnsi" w:eastAsia="Calibri" w:hAnsiTheme="majorHAnsi" w:cs="Times New Roman"/>
          <w:sz w:val="22"/>
          <w:lang w:eastAsia="en-US"/>
        </w:rPr>
        <w:t>, om de didactische resistentie aan te tonen, waarin wordt beschreven:</w:t>
      </w:r>
    </w:p>
    <w:p w:rsidR="00D85AC7" w:rsidRPr="00D85AC7" w:rsidRDefault="00D85AC7" w:rsidP="00D85AC7">
      <w:pPr>
        <w:numPr>
          <w:ilvl w:val="2"/>
          <w:numId w:val="10"/>
        </w:numPr>
        <w:spacing w:after="200" w:line="276" w:lineRule="auto"/>
        <w:contextualSpacing/>
        <w:rPr>
          <w:rFonts w:asciiTheme="majorHAnsi" w:eastAsia="Calibri" w:hAnsiTheme="majorHAnsi" w:cs="Times New Roman"/>
          <w:sz w:val="22"/>
          <w:lang w:eastAsia="en-US"/>
        </w:rPr>
      </w:pPr>
      <w:r w:rsidRPr="00D85AC7">
        <w:rPr>
          <w:rFonts w:asciiTheme="majorHAnsi" w:eastAsia="Calibri" w:hAnsiTheme="majorHAnsi" w:cs="Times New Roman"/>
          <w:sz w:val="22"/>
          <w:lang w:eastAsia="en-US"/>
        </w:rPr>
        <w:t>De duur van de interventieperiode.</w:t>
      </w:r>
    </w:p>
    <w:p w:rsidR="00D85AC7" w:rsidRPr="00D85AC7" w:rsidRDefault="00D85AC7" w:rsidP="00D85AC7">
      <w:pPr>
        <w:numPr>
          <w:ilvl w:val="2"/>
          <w:numId w:val="10"/>
        </w:numPr>
        <w:spacing w:after="200" w:line="276" w:lineRule="auto"/>
        <w:contextualSpacing/>
        <w:rPr>
          <w:rFonts w:asciiTheme="majorHAnsi" w:eastAsia="Calibri" w:hAnsiTheme="majorHAnsi" w:cs="Times New Roman"/>
          <w:sz w:val="22"/>
          <w:lang w:eastAsia="en-US"/>
        </w:rPr>
      </w:pPr>
      <w:r w:rsidRPr="00D85AC7">
        <w:rPr>
          <w:rFonts w:asciiTheme="majorHAnsi" w:eastAsia="Calibri" w:hAnsiTheme="majorHAnsi" w:cs="Times New Roman"/>
          <w:sz w:val="22"/>
          <w:lang w:eastAsia="en-US"/>
        </w:rPr>
        <w:t>Welke doelen zijn nagestreefd (SMART geformuleerd)</w:t>
      </w:r>
    </w:p>
    <w:p w:rsidR="00D85AC7" w:rsidRPr="00D85AC7" w:rsidRDefault="00D85AC7" w:rsidP="00D85AC7">
      <w:pPr>
        <w:numPr>
          <w:ilvl w:val="2"/>
          <w:numId w:val="10"/>
        </w:numPr>
        <w:spacing w:after="200" w:line="276" w:lineRule="auto"/>
        <w:contextualSpacing/>
        <w:rPr>
          <w:rFonts w:asciiTheme="majorHAnsi" w:eastAsia="Calibri" w:hAnsiTheme="majorHAnsi" w:cs="Times New Roman"/>
          <w:sz w:val="22"/>
          <w:lang w:eastAsia="en-US"/>
        </w:rPr>
      </w:pPr>
      <w:r w:rsidRPr="00D85AC7">
        <w:rPr>
          <w:rFonts w:asciiTheme="majorHAnsi" w:eastAsia="Calibri" w:hAnsiTheme="majorHAnsi" w:cs="Times New Roman"/>
          <w:sz w:val="22"/>
          <w:lang w:eastAsia="en-US"/>
        </w:rPr>
        <w:t>Wie (functie) de begeleiding gedaan heeft.</w:t>
      </w:r>
    </w:p>
    <w:p w:rsidR="00D85AC7" w:rsidRPr="00D85AC7" w:rsidRDefault="00D85AC7" w:rsidP="00D85AC7">
      <w:pPr>
        <w:numPr>
          <w:ilvl w:val="2"/>
          <w:numId w:val="10"/>
        </w:numPr>
        <w:spacing w:after="200" w:line="276" w:lineRule="auto"/>
        <w:contextualSpacing/>
        <w:rPr>
          <w:rFonts w:asciiTheme="majorHAnsi" w:eastAsia="Calibri" w:hAnsiTheme="majorHAnsi" w:cs="Times New Roman"/>
          <w:sz w:val="22"/>
          <w:lang w:eastAsia="en-US"/>
        </w:rPr>
      </w:pPr>
      <w:r w:rsidRPr="00D85AC7">
        <w:rPr>
          <w:rFonts w:asciiTheme="majorHAnsi" w:eastAsia="Calibri" w:hAnsiTheme="majorHAnsi" w:cs="Times New Roman"/>
          <w:sz w:val="22"/>
          <w:lang w:eastAsia="en-US"/>
        </w:rPr>
        <w:t>Wat er gedaan is (welke effectieve methodiek is ingezet)</w:t>
      </w:r>
    </w:p>
    <w:p w:rsidR="00D85AC7" w:rsidRPr="00D85AC7" w:rsidRDefault="00D85AC7" w:rsidP="00D85AC7">
      <w:pPr>
        <w:numPr>
          <w:ilvl w:val="2"/>
          <w:numId w:val="10"/>
        </w:numPr>
        <w:spacing w:after="200" w:line="276" w:lineRule="auto"/>
        <w:contextualSpacing/>
        <w:rPr>
          <w:rFonts w:asciiTheme="majorHAnsi" w:eastAsia="Calibri" w:hAnsiTheme="majorHAnsi" w:cs="Times New Roman"/>
          <w:sz w:val="22"/>
          <w:lang w:eastAsia="en-US"/>
        </w:rPr>
      </w:pPr>
      <w:r w:rsidRPr="00D85AC7">
        <w:rPr>
          <w:rFonts w:asciiTheme="majorHAnsi" w:eastAsia="Calibri" w:hAnsiTheme="majorHAnsi" w:cs="Times New Roman"/>
          <w:sz w:val="22"/>
          <w:lang w:eastAsia="en-US"/>
        </w:rPr>
        <w:t>Hoe groot de groep is waar de begeleiding aan heeft plaatsgevonden</w:t>
      </w:r>
    </w:p>
    <w:p w:rsidR="00D85AC7" w:rsidRPr="00D85AC7" w:rsidRDefault="00D85AC7" w:rsidP="00D85AC7">
      <w:pPr>
        <w:numPr>
          <w:ilvl w:val="2"/>
          <w:numId w:val="10"/>
        </w:numPr>
        <w:spacing w:after="200" w:line="276" w:lineRule="auto"/>
        <w:contextualSpacing/>
        <w:rPr>
          <w:rFonts w:asciiTheme="majorHAnsi" w:eastAsia="Calibri" w:hAnsiTheme="majorHAnsi" w:cs="Times New Roman"/>
          <w:sz w:val="22"/>
          <w:lang w:eastAsia="en-US"/>
        </w:rPr>
      </w:pPr>
      <w:r w:rsidRPr="00D85AC7">
        <w:rPr>
          <w:rFonts w:asciiTheme="majorHAnsi" w:eastAsia="Calibri" w:hAnsiTheme="majorHAnsi" w:cs="Times New Roman"/>
          <w:sz w:val="22"/>
          <w:lang w:eastAsia="en-US"/>
        </w:rPr>
        <w:t>Hoe lang (tijd in minuten) en met welke frequentie( hoe vaak per week) de begeleiding gegeven is. Let op: dit moet minimaal een uur extra per week zijn, bovenop de lesmethode (verlengde instructie telt niet mee).</w:t>
      </w:r>
    </w:p>
    <w:p w:rsidR="00D85AC7" w:rsidRPr="00D85AC7" w:rsidRDefault="00D85AC7" w:rsidP="00D85AC7">
      <w:pPr>
        <w:numPr>
          <w:ilvl w:val="2"/>
          <w:numId w:val="10"/>
        </w:numPr>
        <w:spacing w:after="200" w:line="276" w:lineRule="auto"/>
        <w:contextualSpacing/>
        <w:rPr>
          <w:rFonts w:asciiTheme="majorHAnsi" w:eastAsia="Calibri" w:hAnsiTheme="majorHAnsi" w:cs="Times New Roman"/>
          <w:sz w:val="22"/>
          <w:lang w:eastAsia="en-US"/>
        </w:rPr>
      </w:pPr>
      <w:r w:rsidRPr="00D85AC7">
        <w:rPr>
          <w:rFonts w:asciiTheme="majorHAnsi" w:eastAsia="Calibri" w:hAnsiTheme="majorHAnsi" w:cs="Times New Roman"/>
          <w:sz w:val="22"/>
          <w:lang w:eastAsia="en-US"/>
        </w:rPr>
        <w:t>Evaluatie op product en proces.</w:t>
      </w:r>
    </w:p>
    <w:p w:rsidR="00D85AC7" w:rsidRPr="00D85AC7" w:rsidRDefault="00D85AC7" w:rsidP="00D85AC7">
      <w:pPr>
        <w:ind w:left="1416"/>
        <w:rPr>
          <w:rFonts w:asciiTheme="majorHAnsi" w:hAnsiTheme="majorHAnsi"/>
          <w:sz w:val="22"/>
        </w:rPr>
      </w:pPr>
      <w:r w:rsidRPr="00D85AC7">
        <w:rPr>
          <w:rFonts w:asciiTheme="majorHAnsi" w:hAnsiTheme="majorHAnsi"/>
          <w:sz w:val="22"/>
        </w:rPr>
        <w:t xml:space="preserve">Dit overzicht kan toegevoegd worden in de vorm van groepsplannen of handelingsplannen, maar </w:t>
      </w:r>
      <w:r w:rsidRPr="00D85AC7">
        <w:rPr>
          <w:rFonts w:asciiTheme="majorHAnsi" w:hAnsiTheme="majorHAnsi"/>
          <w:b/>
          <w:sz w:val="22"/>
        </w:rPr>
        <w:t>alle</w:t>
      </w:r>
      <w:r w:rsidRPr="00D85AC7">
        <w:rPr>
          <w:rFonts w:asciiTheme="majorHAnsi" w:hAnsiTheme="majorHAnsi"/>
          <w:sz w:val="22"/>
        </w:rPr>
        <w:t xml:space="preserve"> bovengenoemde informatie dient daadwerkelijk overzichtelijk in deze documenten opgenomen te zijn. </w:t>
      </w:r>
    </w:p>
    <w:p w:rsidR="00D85AC7" w:rsidRPr="00D85AC7" w:rsidRDefault="00D85AC7" w:rsidP="00D85AC7">
      <w:pPr>
        <w:ind w:left="1416"/>
        <w:rPr>
          <w:rFonts w:asciiTheme="majorHAnsi" w:hAnsiTheme="majorHAnsi"/>
          <w:sz w:val="22"/>
        </w:rPr>
      </w:pPr>
    </w:p>
    <w:p w:rsidR="00D85AC7" w:rsidRPr="00D85AC7" w:rsidRDefault="00D85AC7" w:rsidP="00D85AC7">
      <w:pPr>
        <w:numPr>
          <w:ilvl w:val="1"/>
          <w:numId w:val="10"/>
        </w:numPr>
        <w:spacing w:after="200" w:line="276" w:lineRule="auto"/>
        <w:contextualSpacing/>
        <w:rPr>
          <w:rFonts w:asciiTheme="majorHAnsi" w:eastAsia="Calibri" w:hAnsiTheme="majorHAnsi" w:cs="Times New Roman"/>
          <w:sz w:val="22"/>
          <w:lang w:eastAsia="en-US"/>
        </w:rPr>
      </w:pPr>
      <w:r w:rsidRPr="00D85AC7">
        <w:rPr>
          <w:rFonts w:asciiTheme="majorHAnsi" w:eastAsia="Calibri" w:hAnsiTheme="majorHAnsi" w:cs="Times New Roman"/>
          <w:sz w:val="22"/>
          <w:lang w:eastAsia="en-US"/>
        </w:rPr>
        <w:t xml:space="preserve">Beschrijving overige relevante gegevens, om risicofactoren in beeld te brengen en evt. </w:t>
      </w:r>
      <w:proofErr w:type="spellStart"/>
      <w:r w:rsidRPr="00D85AC7">
        <w:rPr>
          <w:rFonts w:asciiTheme="majorHAnsi" w:eastAsia="Calibri" w:hAnsiTheme="majorHAnsi" w:cs="Times New Roman"/>
          <w:sz w:val="22"/>
          <w:lang w:eastAsia="en-US"/>
        </w:rPr>
        <w:t>comor</w:t>
      </w:r>
      <w:bookmarkStart w:id="0" w:name="_GoBack"/>
      <w:bookmarkEnd w:id="0"/>
      <w:r w:rsidRPr="00D85AC7">
        <w:rPr>
          <w:rFonts w:asciiTheme="majorHAnsi" w:eastAsia="Calibri" w:hAnsiTheme="majorHAnsi" w:cs="Times New Roman"/>
          <w:sz w:val="22"/>
          <w:lang w:eastAsia="en-US"/>
        </w:rPr>
        <w:t>biditeit</w:t>
      </w:r>
      <w:proofErr w:type="spellEnd"/>
      <w:r w:rsidRPr="00D85AC7">
        <w:rPr>
          <w:rFonts w:asciiTheme="majorHAnsi" w:eastAsia="Calibri" w:hAnsiTheme="majorHAnsi" w:cs="Times New Roman"/>
          <w:sz w:val="22"/>
          <w:lang w:eastAsia="en-US"/>
        </w:rPr>
        <w:t xml:space="preserve"> uit te sluiten. Denk hierbij aan het voorkomen van leesproblemen in de familie, andere gestelde diagnoses en in hoeverre deze al behandeld en onder controle zijn.</w:t>
      </w:r>
    </w:p>
    <w:p w:rsidR="00D85AC7" w:rsidRPr="00D85AC7" w:rsidRDefault="00D85AC7" w:rsidP="00D85AC7">
      <w:pPr>
        <w:spacing w:after="200" w:line="276" w:lineRule="auto"/>
        <w:ind w:left="1440"/>
        <w:contextualSpacing/>
        <w:rPr>
          <w:rFonts w:asciiTheme="majorHAnsi" w:eastAsia="Calibri" w:hAnsiTheme="majorHAnsi" w:cs="Times New Roman"/>
          <w:sz w:val="22"/>
          <w:lang w:eastAsia="en-US"/>
        </w:rPr>
      </w:pPr>
    </w:p>
    <w:p w:rsidR="00D85AC7" w:rsidRPr="00D85AC7" w:rsidRDefault="00D85AC7" w:rsidP="00D85AC7">
      <w:pPr>
        <w:numPr>
          <w:ilvl w:val="1"/>
          <w:numId w:val="10"/>
        </w:numPr>
        <w:spacing w:after="200" w:line="276" w:lineRule="auto"/>
        <w:contextualSpacing/>
        <w:rPr>
          <w:rFonts w:asciiTheme="majorHAnsi" w:eastAsia="Calibri" w:hAnsiTheme="majorHAnsi" w:cs="Times New Roman"/>
          <w:sz w:val="22"/>
          <w:lang w:eastAsia="en-US"/>
        </w:rPr>
      </w:pPr>
      <w:r w:rsidRPr="00D85AC7">
        <w:rPr>
          <w:rFonts w:asciiTheme="majorHAnsi" w:eastAsia="Calibri" w:hAnsiTheme="majorHAnsi" w:cs="Times New Roman"/>
          <w:sz w:val="22"/>
          <w:lang w:eastAsia="en-US"/>
        </w:rPr>
        <w:t>Indien noodzakelijk overige relevante, recente, bijlagen.</w:t>
      </w:r>
    </w:p>
    <w:sectPr w:rsidR="00D85AC7" w:rsidRPr="00D85AC7" w:rsidSect="00D6430F">
      <w:headerReference w:type="default" r:id="rId9"/>
      <w:pgSz w:w="11900" w:h="16840"/>
      <w:pgMar w:top="1955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CF8" w:rsidRDefault="00C90CF8">
      <w:r>
        <w:separator/>
      </w:r>
    </w:p>
  </w:endnote>
  <w:endnote w:type="continuationSeparator" w:id="0">
    <w:p w:rsidR="00C90CF8" w:rsidRDefault="00C9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CF8" w:rsidRDefault="00C90CF8">
      <w:r>
        <w:separator/>
      </w:r>
    </w:p>
  </w:footnote>
  <w:footnote w:type="continuationSeparator" w:id="0">
    <w:p w:rsidR="00C90CF8" w:rsidRDefault="00C90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F4" w:rsidRDefault="006C7070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E31151" wp14:editId="441C1908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524683"/>
          <wp:effectExtent l="0" t="0" r="0" b="0"/>
          <wp:wrapNone/>
          <wp:docPr id="2" name="Afbeelding 2" descr="Macintosh HD:Users:stefangoossens:Desktop:20140320_PO3002_Briefpapi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tefangoossens:Desktop:20140320_PO3002_Briefpapie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524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052"/>
    <w:multiLevelType w:val="hybridMultilevel"/>
    <w:tmpl w:val="BF3AB9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C03CE"/>
    <w:multiLevelType w:val="hybridMultilevel"/>
    <w:tmpl w:val="B13E1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94556"/>
    <w:multiLevelType w:val="hybridMultilevel"/>
    <w:tmpl w:val="8876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A7584"/>
    <w:multiLevelType w:val="hybridMultilevel"/>
    <w:tmpl w:val="44388F94"/>
    <w:lvl w:ilvl="0" w:tplc="5B9E2E94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C36B2"/>
    <w:multiLevelType w:val="hybridMultilevel"/>
    <w:tmpl w:val="25E4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139ED"/>
    <w:multiLevelType w:val="hybridMultilevel"/>
    <w:tmpl w:val="EBEE8648"/>
    <w:lvl w:ilvl="0" w:tplc="D31A44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D224A"/>
    <w:multiLevelType w:val="hybridMultilevel"/>
    <w:tmpl w:val="FFB8ED96"/>
    <w:lvl w:ilvl="0" w:tplc="041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0465B4"/>
    <w:multiLevelType w:val="hybridMultilevel"/>
    <w:tmpl w:val="F140C3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36582"/>
    <w:multiLevelType w:val="hybridMultilevel"/>
    <w:tmpl w:val="2F5E93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D3C8B"/>
    <w:multiLevelType w:val="hybridMultilevel"/>
    <w:tmpl w:val="D84A3D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1" w:dllVersion="512" w:checkStyle="1"/>
  <w:proofState w:spelling="clean"/>
  <w:doNotTrackMoves/>
  <w:doNotTrackFormatting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7152"/>
    <w:rsid w:val="00090A98"/>
    <w:rsid w:val="000D2FA8"/>
    <w:rsid w:val="00106321"/>
    <w:rsid w:val="001F6949"/>
    <w:rsid w:val="00360A18"/>
    <w:rsid w:val="003B46BD"/>
    <w:rsid w:val="0043524A"/>
    <w:rsid w:val="004868C2"/>
    <w:rsid w:val="004D71F7"/>
    <w:rsid w:val="005553D6"/>
    <w:rsid w:val="00583286"/>
    <w:rsid w:val="00595E71"/>
    <w:rsid w:val="006532A3"/>
    <w:rsid w:val="006C7070"/>
    <w:rsid w:val="006E3379"/>
    <w:rsid w:val="007423D2"/>
    <w:rsid w:val="0077338B"/>
    <w:rsid w:val="007A335E"/>
    <w:rsid w:val="007E5210"/>
    <w:rsid w:val="008107AB"/>
    <w:rsid w:val="00A319BD"/>
    <w:rsid w:val="00A5656F"/>
    <w:rsid w:val="00A57152"/>
    <w:rsid w:val="00AB09D1"/>
    <w:rsid w:val="00BA3B76"/>
    <w:rsid w:val="00BD24F7"/>
    <w:rsid w:val="00C90CF8"/>
    <w:rsid w:val="00D41177"/>
    <w:rsid w:val="00D6430F"/>
    <w:rsid w:val="00D85AC7"/>
    <w:rsid w:val="00D9102A"/>
    <w:rsid w:val="00DE1088"/>
    <w:rsid w:val="00E9303F"/>
    <w:rsid w:val="00F82213"/>
    <w:rsid w:val="00F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430F"/>
    <w:rPr>
      <w:rFonts w:ascii="Calibri" w:hAnsi="Calibri"/>
      <w:sz w:val="20"/>
      <w:szCs w:val="22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B09D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B09D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B09D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5715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57152"/>
    <w:rPr>
      <w:rFonts w:ascii="Open Sans" w:hAnsi="Open Sans"/>
      <w:sz w:val="22"/>
      <w:szCs w:val="22"/>
      <w:lang w:val="nl-NL"/>
    </w:rPr>
  </w:style>
  <w:style w:type="character" w:styleId="Hyperlink">
    <w:name w:val="Hyperlink"/>
    <w:basedOn w:val="Standaardalinea-lettertype"/>
    <w:uiPriority w:val="99"/>
    <w:unhideWhenUsed/>
    <w:rsid w:val="00D41177"/>
    <w:rPr>
      <w:color w:val="0000FF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D4117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41177"/>
    <w:rPr>
      <w:rFonts w:ascii="Open Sans" w:hAnsi="Open Sans"/>
      <w:sz w:val="22"/>
      <w:szCs w:val="22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117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1177"/>
    <w:rPr>
      <w:rFonts w:ascii="Tahoma" w:hAnsi="Tahoma" w:cs="Tahoma"/>
      <w:sz w:val="16"/>
      <w:szCs w:val="16"/>
      <w:lang w:val="nl-NL"/>
    </w:rPr>
  </w:style>
  <w:style w:type="paragraph" w:styleId="Geenafstand">
    <w:name w:val="No Spacing"/>
    <w:uiPriority w:val="1"/>
    <w:qFormat/>
    <w:rsid w:val="00D41177"/>
    <w:rPr>
      <w:sz w:val="22"/>
      <w:szCs w:val="22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BA3B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A3B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AB0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AB09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AB09D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Lijstalinea">
    <w:name w:val="List Paragraph"/>
    <w:basedOn w:val="Standaard"/>
    <w:uiPriority w:val="34"/>
    <w:qFormat/>
    <w:rsid w:val="00AB09D1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lang w:val="en-US" w:eastAsia="en-US"/>
    </w:rPr>
  </w:style>
  <w:style w:type="table" w:styleId="Tabelraster">
    <w:name w:val="Table Grid"/>
    <w:basedOn w:val="Standaardtabel"/>
    <w:uiPriority w:val="59"/>
    <w:rsid w:val="00AB09D1"/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430F"/>
    <w:rPr>
      <w:rFonts w:ascii="Calibri" w:hAnsi="Calibri"/>
      <w:sz w:val="20"/>
      <w:szCs w:val="22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B09D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B09D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B09D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5715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57152"/>
    <w:rPr>
      <w:rFonts w:ascii="Open Sans" w:hAnsi="Open Sans"/>
      <w:sz w:val="22"/>
      <w:szCs w:val="22"/>
      <w:lang w:val="nl-NL"/>
    </w:rPr>
  </w:style>
  <w:style w:type="character" w:styleId="Hyperlink">
    <w:name w:val="Hyperlink"/>
    <w:basedOn w:val="Standaardalinea-lettertype"/>
    <w:uiPriority w:val="99"/>
    <w:unhideWhenUsed/>
    <w:rsid w:val="00D41177"/>
    <w:rPr>
      <w:color w:val="0000FF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D4117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41177"/>
    <w:rPr>
      <w:rFonts w:ascii="Open Sans" w:hAnsi="Open Sans"/>
      <w:sz w:val="22"/>
      <w:szCs w:val="22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117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1177"/>
    <w:rPr>
      <w:rFonts w:ascii="Tahoma" w:hAnsi="Tahoma" w:cs="Tahoma"/>
      <w:sz w:val="16"/>
      <w:szCs w:val="16"/>
      <w:lang w:val="nl-NL"/>
    </w:rPr>
  </w:style>
  <w:style w:type="paragraph" w:styleId="Geenafstand">
    <w:name w:val="No Spacing"/>
    <w:uiPriority w:val="1"/>
    <w:qFormat/>
    <w:rsid w:val="00D41177"/>
    <w:rPr>
      <w:sz w:val="22"/>
      <w:szCs w:val="22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BA3B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A3B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AB0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AB09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AB09D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Lijstalinea">
    <w:name w:val="List Paragraph"/>
    <w:basedOn w:val="Standaard"/>
    <w:uiPriority w:val="34"/>
    <w:qFormat/>
    <w:rsid w:val="00AB09D1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lang w:val="en-US" w:eastAsia="en-US"/>
    </w:rPr>
  </w:style>
  <w:style w:type="table" w:styleId="Tabelraster">
    <w:name w:val="Table Grid"/>
    <w:basedOn w:val="Standaardtabel"/>
    <w:uiPriority w:val="59"/>
    <w:rsid w:val="00AB09D1"/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terplandyslexie.nl/public/files/documenten/Leerlingdossier_Dyslexie_def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BMC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Directie PO3002</dc:creator>
  <cp:lastModifiedBy>Secretaresse WSNS</cp:lastModifiedBy>
  <cp:revision>3</cp:revision>
  <dcterms:created xsi:type="dcterms:W3CDTF">2015-09-02T09:57:00Z</dcterms:created>
  <dcterms:modified xsi:type="dcterms:W3CDTF">2015-09-02T09:59:00Z</dcterms:modified>
</cp:coreProperties>
</file>